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</w:rPr>
        <w:t>附件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一</w:t>
      </w:r>
      <w:r>
        <w:rPr>
          <w:rFonts w:hint="eastAsia" w:ascii="宋体" w:hAnsi="宋体" w:cs="宋体"/>
          <w:b/>
          <w:bCs/>
          <w:color w:val="333333"/>
        </w:rPr>
        <w:t>：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采购需求</w:t>
      </w:r>
    </w:p>
    <w:p>
      <w:pPr>
        <w:pStyle w:val="7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</w:p>
    <w:p>
      <w:pPr>
        <w:pStyle w:val="7"/>
        <w:widowControl/>
        <w:snapToGrid w:val="0"/>
        <w:spacing w:before="0" w:beforeAutospacing="0" w:after="0" w:afterAutospacing="0" w:line="500" w:lineRule="exact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采购清单表</w:t>
      </w:r>
    </w:p>
    <w:p>
      <w:pPr>
        <w:pStyle w:val="7"/>
        <w:widowControl/>
        <w:snapToGrid w:val="0"/>
        <w:spacing w:before="0" w:beforeAutospacing="0" w:after="0" w:afterAutospacing="0" w:line="500" w:lineRule="exact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tbl>
      <w:tblPr>
        <w:tblStyle w:val="8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406"/>
        <w:gridCol w:w="886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3487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材料规格名称</w:t>
            </w:r>
          </w:p>
        </w:tc>
        <w:tc>
          <w:tcPr>
            <w:tcW w:w="482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单位</w:t>
            </w:r>
          </w:p>
        </w:tc>
        <w:tc>
          <w:tcPr>
            <w:tcW w:w="55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4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3487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300*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*35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球墨铸铁井盖（方形）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B125型 </w:t>
            </w:r>
          </w:p>
          <w:p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每套重量标准9KG</w:t>
            </w:r>
          </w:p>
        </w:tc>
        <w:tc>
          <w:tcPr>
            <w:tcW w:w="48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</w:rPr>
              <w:t>套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4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3487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300*500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*35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球墨铸铁井盖（方形）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B125型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每套重量标准12KG</w:t>
            </w:r>
          </w:p>
        </w:tc>
        <w:tc>
          <w:tcPr>
            <w:tcW w:w="48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</w:rPr>
              <w:t>套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74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3487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600*700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*60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球墨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铸铁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井盖（圆形）D400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型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每套重量标准41KG</w:t>
            </w:r>
          </w:p>
        </w:tc>
        <w:tc>
          <w:tcPr>
            <w:tcW w:w="482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</w:rPr>
              <w:t>套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100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推荐品牌：飞龙、同发、宏华、臻实、火炬</w:t>
      </w: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技术要求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hint="eastAsia" w:ascii="仿宋" w:hAnsi="仿宋" w:eastAsia="仿宋" w:cs="Times New Roman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kern w:val="2"/>
          <w:sz w:val="28"/>
          <w:szCs w:val="28"/>
          <w:lang w:val="en-US" w:eastAsia="zh-CN" w:bidi="ar-SA"/>
        </w:rPr>
        <w:t>井盖应符合GB/T23858-2009《检查井盖》标准，球墨井盖喷漆需为环保烤干沥青漆，无异味，井盖表面因材质均匀，需刻有我司提供的字样及电话，重量幅度比例为±3%。</w:t>
      </w:r>
    </w:p>
    <w:p>
      <w:pPr>
        <w:rPr>
          <w:rFonts w:hint="eastAsia" w:ascii="仿宋" w:hAnsi="仿宋" w:eastAsia="仿宋" w:cs="Times New Roman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kern w:val="2"/>
          <w:sz w:val="28"/>
          <w:szCs w:val="28"/>
          <w:lang w:val="en-US" w:eastAsia="zh-CN" w:bidi="ar-SA"/>
        </w:rPr>
        <w:t>序号1：井盖中间需刻有圆形“阀”字样；</w:t>
      </w:r>
    </w:p>
    <w:p>
      <w:pPr>
        <w:rPr>
          <w:rFonts w:hint="default" w:ascii="仿宋" w:hAnsi="仿宋" w:eastAsia="仿宋" w:cs="Times New Roman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kern w:val="2"/>
          <w:sz w:val="28"/>
          <w:szCs w:val="28"/>
          <w:lang w:val="en-US" w:eastAsia="zh-CN" w:bidi="ar-SA"/>
        </w:rPr>
        <w:t>序号2：井盖上方刻有“水表箱”，下方刻有“供水热线：0556-6199199”字样级电话；</w:t>
      </w:r>
    </w:p>
    <w:p>
      <w:pPr>
        <w:rPr>
          <w:rFonts w:hint="eastAsia" w:ascii="仿宋" w:hAnsi="仿宋" w:eastAsia="仿宋" w:cs="Times New Roman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kern w:val="2"/>
          <w:sz w:val="28"/>
          <w:szCs w:val="28"/>
          <w:lang w:val="en-US" w:eastAsia="zh-CN" w:bidi="ar-SA"/>
        </w:rPr>
        <w:t>序号3：井盖上方刻有“桐城供水”，中间刻有圆形“阀”，下方刻有“供水热线：0556-6199199”字样级电话。</w:t>
      </w:r>
    </w:p>
    <w:p>
      <w:pP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600*700*60井盖样式如下图：</w:t>
      </w:r>
    </w:p>
    <w:p>
      <w:pP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drawing>
          <wp:inline distT="0" distB="0" distL="114300" distR="114300">
            <wp:extent cx="5270500" cy="5906770"/>
            <wp:effectExtent l="0" t="0" r="6350" b="17780"/>
            <wp:docPr id="2" name="图片 1" descr="微信图片_202209160951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2091609512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0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D55ABC"/>
    <w:multiLevelType w:val="singleLevel"/>
    <w:tmpl w:val="C3D55AB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6EC56B08"/>
    <w:rsid w:val="0270061D"/>
    <w:rsid w:val="02FA082F"/>
    <w:rsid w:val="04161698"/>
    <w:rsid w:val="049D20AA"/>
    <w:rsid w:val="098A290C"/>
    <w:rsid w:val="0A0501E5"/>
    <w:rsid w:val="0BAB6B6A"/>
    <w:rsid w:val="0E981627"/>
    <w:rsid w:val="1AB64489"/>
    <w:rsid w:val="1AF20FD8"/>
    <w:rsid w:val="1C362480"/>
    <w:rsid w:val="1C557A44"/>
    <w:rsid w:val="1F861028"/>
    <w:rsid w:val="204607B7"/>
    <w:rsid w:val="217355DC"/>
    <w:rsid w:val="24CC7B49"/>
    <w:rsid w:val="26BE72FA"/>
    <w:rsid w:val="29455AB0"/>
    <w:rsid w:val="31574552"/>
    <w:rsid w:val="3F786788"/>
    <w:rsid w:val="3FFC1167"/>
    <w:rsid w:val="402B37FA"/>
    <w:rsid w:val="45244CBC"/>
    <w:rsid w:val="481B23A6"/>
    <w:rsid w:val="48B14AB8"/>
    <w:rsid w:val="4BAF3531"/>
    <w:rsid w:val="4F2935FA"/>
    <w:rsid w:val="4FDE381C"/>
    <w:rsid w:val="509B22D6"/>
    <w:rsid w:val="59A71CEC"/>
    <w:rsid w:val="5B0373F5"/>
    <w:rsid w:val="5DF50B4C"/>
    <w:rsid w:val="5E111E29"/>
    <w:rsid w:val="5FE86CCD"/>
    <w:rsid w:val="60A7180F"/>
    <w:rsid w:val="613D2F35"/>
    <w:rsid w:val="629D1EDE"/>
    <w:rsid w:val="62EC30E8"/>
    <w:rsid w:val="632374D1"/>
    <w:rsid w:val="64F535F3"/>
    <w:rsid w:val="67650AF0"/>
    <w:rsid w:val="69EB79D2"/>
    <w:rsid w:val="6CC369E5"/>
    <w:rsid w:val="6EC56B08"/>
    <w:rsid w:val="6FA90A3D"/>
    <w:rsid w:val="71121CE9"/>
    <w:rsid w:val="72710C91"/>
    <w:rsid w:val="752F5927"/>
    <w:rsid w:val="7B8427C9"/>
    <w:rsid w:val="7C65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autoRedefine/>
    <w:qFormat/>
    <w:uiPriority w:val="39"/>
    <w:pPr>
      <w:spacing w:before="120" w:after="120"/>
    </w:pPr>
    <w:rPr>
      <w:rFonts w:ascii="Calibri" w:hAnsi="Calibri" w:cs="Calibri"/>
      <w:b/>
      <w:caps/>
      <w:sz w:val="20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2023-12-26T00:38:00Z</dcterms:created>
  <dc:creator>Administrator</dc:creator>
  <cp:lastModifiedBy>Amor</cp:lastModifiedBy>
  <cp:lastPrinted>2024-01-03T00:21:00Z</cp:lastPrinted>
  <dcterms:modified xsi:type="dcterms:W3CDTF">2024-04-03T07:39:28Z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9B69AAD0BF4B4F94B0C5CCB7268D7438_13</vt:lpwstr>
  </property>
</Properties>
</file>