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桐城市国储林2023年省级森林质量提升示范项目</w:t>
      </w:r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桐城市国储林2023年省级森林质量提升示范项目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shd w:val="clear" w:color="auto" w:fill="FFFFFF"/>
          <w:lang w:eastAsia="zh-CN"/>
        </w:rPr>
        <w:t>桐城市国储林2023年省级森林质量提升示范项目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证明（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桐城市国储林2023年省级森林质量提升示范项目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eastAsia="zh-CN"/>
        </w:rPr>
        <w:t>桐城市国储林2023年省级森林质量提升示范项目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桐城市国储林2023年省级森林质量提升示范项目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eastAsia="zh-CN"/>
        </w:rPr>
        <w:t>桐城市国储林2023年省级森林质量提升示范项目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3、报价明细表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     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）报价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依据招标人提供的清单及图纸等资料自主报价</w:t>
      </w:r>
    </w:p>
    <w:p>
      <w:pPr>
        <w:rPr>
          <w:rFonts w:hint="eastAsia" w:ascii="仿宋_GB2312" w:hAnsi="仿宋_GB2312" w:eastAsia="仿宋_GB2312" w:cs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g3MDgzNjdkNGEzNjNmYmU2ZWEwNTQxZTg5YzQifQ=="/>
  </w:docVars>
  <w:rsids>
    <w:rsidRoot w:val="23A34863"/>
    <w:rsid w:val="0A732C26"/>
    <w:rsid w:val="23A34863"/>
    <w:rsid w:val="5E343151"/>
    <w:rsid w:val="690C2243"/>
    <w:rsid w:val="693A10B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35</TotalTime>
  <ScaleCrop>false</ScaleCrop>
  <LinksUpToDate>false</LinksUpToDate>
  <CharactersWithSpaces>2546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风雨同行</cp:lastModifiedBy>
  <cp:lastPrinted>2023-05-31T00:50:09Z</cp:lastPrinted>
  <dcterms:modified xsi:type="dcterms:W3CDTF">2023-05-31T01:22:58Z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A6C75A762AF14D4B94507FA6DA522FD3_11</vt:lpwstr>
  </property>
</Properties>
</file>